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4D" w:rsidRPr="0019264D" w:rsidRDefault="0019264D" w:rsidP="0019264D">
      <w:pPr>
        <w:wordWrap w:val="0"/>
        <w:overflowPunct w:val="0"/>
        <w:autoSpaceDE w:val="0"/>
        <w:autoSpaceDN w:val="0"/>
        <w:spacing w:before="149" w:after="207" w:line="210" w:lineRule="exact"/>
        <w:ind w:left="278" w:rightChars="-134" w:right="-281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19264D">
        <w:rPr>
          <w:rFonts w:ascii="Times New Roman" w:eastAsia="ＭＳ 明朝" w:hAnsi="Century" w:cs="Times New Roman" w:hint="eastAsia"/>
          <w:color w:val="000000"/>
          <w:kern w:val="0"/>
          <w:szCs w:val="20"/>
        </w:rPr>
        <w:t xml:space="preserve">    </w:t>
      </w:r>
      <w:r w:rsidRPr="0019264D">
        <w:rPr>
          <w:rFonts w:ascii="Times New Roman" w:eastAsia="ＭＳ 明朝" w:hAnsi="Century" w:cs="Times New Roman" w:hint="eastAsia"/>
          <w:color w:val="000000"/>
          <w:kern w:val="0"/>
          <w:szCs w:val="20"/>
        </w:rPr>
        <w:t>（</w:t>
      </w: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 xml:space="preserve"> 様式５ ）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ind w:leftChars="-110" w:left="-2" w:hangingChars="73" w:hanging="229"/>
        <w:jc w:val="right"/>
        <w:rPr>
          <w:rFonts w:ascii="ＭＳ 明朝" w:eastAsia="ＭＳ 明朝" w:hAnsi="Century" w:cs="Times New Roman"/>
          <w:color w:val="000000"/>
          <w:spacing w:val="52"/>
          <w:kern w:val="0"/>
          <w:szCs w:val="20"/>
        </w:rPr>
      </w:pPr>
      <w:r w:rsidRPr="0019264D">
        <w:rPr>
          <w:rFonts w:ascii="Times New Roman" w:eastAsia="ＭＳ 明朝" w:hAnsi="Century" w:cs="Times New Roman" w:hint="eastAsia"/>
          <w:color w:val="000000"/>
          <w:spacing w:val="52"/>
          <w:kern w:val="0"/>
          <w:szCs w:val="20"/>
        </w:rPr>
        <w:t>令和</w:t>
      </w:r>
      <w:r w:rsidRPr="0019264D">
        <w:rPr>
          <w:rFonts w:ascii="ＭＳ 明朝" w:eastAsia="ＭＳ 明朝" w:hAnsi="Century" w:cs="Times New Roman" w:hint="eastAsia"/>
          <w:color w:val="000000"/>
          <w:spacing w:val="26"/>
          <w:kern w:val="0"/>
          <w:szCs w:val="20"/>
        </w:rPr>
        <w:t xml:space="preserve">  </w:t>
      </w:r>
      <w:r w:rsidRPr="0019264D">
        <w:rPr>
          <w:rFonts w:ascii="Times New Roman" w:eastAsia="ＭＳ 明朝" w:hAnsi="Century" w:cs="Times New Roman" w:hint="eastAsia"/>
          <w:color w:val="000000"/>
          <w:spacing w:val="52"/>
          <w:kern w:val="0"/>
          <w:szCs w:val="20"/>
        </w:rPr>
        <w:t>年</w:t>
      </w:r>
      <w:r w:rsidRPr="0019264D">
        <w:rPr>
          <w:rFonts w:ascii="ＭＳ 明朝" w:eastAsia="ＭＳ 明朝" w:hAnsi="Century" w:cs="Times New Roman" w:hint="eastAsia"/>
          <w:color w:val="000000"/>
          <w:spacing w:val="26"/>
          <w:kern w:val="0"/>
          <w:szCs w:val="20"/>
        </w:rPr>
        <w:t xml:space="preserve">  </w:t>
      </w:r>
      <w:r w:rsidRPr="0019264D">
        <w:rPr>
          <w:rFonts w:ascii="Times New Roman" w:eastAsia="ＭＳ 明朝" w:hAnsi="Century" w:cs="Times New Roman" w:hint="eastAsia"/>
          <w:color w:val="000000"/>
          <w:spacing w:val="52"/>
          <w:kern w:val="0"/>
          <w:szCs w:val="20"/>
        </w:rPr>
        <w:t>月</w:t>
      </w:r>
      <w:r w:rsidRPr="0019264D">
        <w:rPr>
          <w:rFonts w:ascii="ＭＳ 明朝" w:eastAsia="ＭＳ 明朝" w:hAnsi="Century" w:cs="Times New Roman" w:hint="eastAsia"/>
          <w:color w:val="000000"/>
          <w:spacing w:val="26"/>
          <w:kern w:val="0"/>
          <w:szCs w:val="20"/>
        </w:rPr>
        <w:t xml:space="preserve">  </w:t>
      </w:r>
      <w:r w:rsidRPr="0019264D">
        <w:rPr>
          <w:rFonts w:ascii="Times New Roman" w:eastAsia="ＭＳ 明朝" w:hAnsi="Century" w:cs="Times New Roman" w:hint="eastAsia"/>
          <w:color w:val="000000"/>
          <w:spacing w:val="52"/>
          <w:kern w:val="0"/>
          <w:szCs w:val="20"/>
        </w:rPr>
        <w:t>日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6051" w:hangingChars="30" w:hanging="63"/>
        <w:rPr>
          <w:rFonts w:ascii="Times New Roman" w:eastAsia="ＭＳ 明朝" w:hAnsi="Century" w:cs="Times New Roman"/>
          <w:color w:val="000000"/>
          <w:kern w:val="0"/>
          <w:szCs w:val="20"/>
        </w:rPr>
      </w:pPr>
      <w:r w:rsidRPr="0019264D">
        <w:rPr>
          <w:rFonts w:ascii="Times New Roman" w:eastAsia="ＭＳ 明朝" w:hAnsi="Century" w:cs="Times New Roman" w:hint="eastAsia"/>
          <w:color w:val="000000"/>
          <w:kern w:val="0"/>
          <w:szCs w:val="20"/>
        </w:rPr>
        <w:t>北海道大学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4678" w:hangingChars="30" w:hanging="63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19264D">
        <w:rPr>
          <w:rFonts w:ascii="Times New Roman" w:eastAsia="ＭＳ 明朝" w:hAnsi="Century" w:cs="Times New Roman"/>
          <w:color w:val="000000"/>
          <w:kern w:val="0"/>
          <w:szCs w:val="20"/>
        </w:rPr>
        <w:t>フード＆メディカルイノベーション国際拠点</w:t>
      </w:r>
      <w:r w:rsidRPr="0019264D">
        <w:rPr>
          <w:rFonts w:ascii="Times New Roman" w:eastAsia="ＭＳ 明朝" w:hAnsi="Century" w:cs="Times New Roman" w:hint="eastAsia"/>
          <w:color w:val="000000"/>
          <w:kern w:val="0"/>
          <w:szCs w:val="20"/>
        </w:rPr>
        <w:t xml:space="preserve">　管理運営責任者　　</w:t>
      </w: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>殿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="ＭＳ ゴシック" w:eastAsia="ＭＳ ゴシック" w:hAnsi="ＭＳ ゴシック" w:cs="Times New Roman"/>
          <w:b/>
          <w:color w:val="000000"/>
          <w:kern w:val="0"/>
          <w:sz w:val="27"/>
          <w:szCs w:val="20"/>
        </w:rPr>
      </w:pPr>
      <w:r w:rsidRPr="0019264D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7"/>
          <w:szCs w:val="20"/>
        </w:rPr>
        <w:t>北海道大学フード＆メディカルイノベーション国際拠点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="ＭＳ ゴシック" w:eastAsia="ＭＳ ゴシック" w:hAnsi="ＭＳ ゴシック" w:cs="Times New Roman"/>
          <w:b/>
          <w:color w:val="000000"/>
          <w:kern w:val="0"/>
          <w:szCs w:val="20"/>
        </w:rPr>
      </w:pPr>
      <w:r w:rsidRPr="0019264D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7"/>
          <w:szCs w:val="20"/>
        </w:rPr>
        <w:t>利用延長</w:t>
      </w:r>
      <w:r w:rsidRPr="0019264D">
        <w:rPr>
          <w:rFonts w:ascii="ＭＳ ゴシック" w:eastAsia="ＭＳ ゴシック" w:hAnsi="ＭＳ ゴシック" w:cs="Times New Roman"/>
          <w:b/>
          <w:color w:val="000000"/>
          <w:kern w:val="0"/>
          <w:sz w:val="27"/>
          <w:szCs w:val="20"/>
        </w:rPr>
        <w:t>申請書</w:t>
      </w:r>
      <w:r w:rsidRPr="0019264D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7"/>
          <w:szCs w:val="20"/>
        </w:rPr>
        <w:t>（研究室・実験室）</w:t>
      </w: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/>
          <w:kern w:val="0"/>
          <w:szCs w:val="20"/>
        </w:rPr>
      </w:pPr>
    </w:p>
    <w:p w:rsidR="0019264D" w:rsidRPr="0019264D" w:rsidRDefault="0019264D" w:rsidP="0019264D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-1" w:left="-2" w:rightChars="135" w:right="283" w:firstLineChars="100" w:firstLine="212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19264D">
        <w:rPr>
          <w:rFonts w:ascii="Times New Roman" w:eastAsia="ＭＳ 明朝" w:hAnsi="Century" w:cs="Times New Roman" w:hint="eastAsia"/>
          <w:color w:val="000000"/>
          <w:spacing w:val="1"/>
          <w:kern w:val="0"/>
          <w:szCs w:val="20"/>
        </w:rPr>
        <w:t>北海道大学フード＆メディカルイノベーション国際拠点利用内規を遵守のうえ，</w:t>
      </w: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>以下のとおり利用延長を申請します。</w:t>
      </w:r>
    </w:p>
    <w:tbl>
      <w:tblPr>
        <w:tblStyle w:val="1"/>
        <w:tblpPr w:leftFromText="142" w:rightFromText="142" w:vertAnchor="text" w:horzAnchor="margin" w:tblpY="153"/>
        <w:tblW w:w="9080" w:type="dxa"/>
        <w:tblLayout w:type="fixed"/>
        <w:tblLook w:val="0000" w:firstRow="0" w:lastRow="0" w:firstColumn="0" w:lastColumn="0" w:noHBand="0" w:noVBand="0"/>
      </w:tblPr>
      <w:tblGrid>
        <w:gridCol w:w="1700"/>
        <w:gridCol w:w="2340"/>
        <w:gridCol w:w="2520"/>
        <w:gridCol w:w="2520"/>
      </w:tblGrid>
      <w:tr w:rsidR="0019264D" w:rsidRPr="0019264D" w:rsidTr="00D136EE">
        <w:trPr>
          <w:trHeight w:hRule="exact" w:val="599"/>
        </w:trPr>
        <w:tc>
          <w:tcPr>
            <w:tcW w:w="1700" w:type="dxa"/>
            <w:vMerge w:val="restart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126" w:line="21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利用者</w:t>
            </w:r>
          </w:p>
        </w:tc>
        <w:tc>
          <w:tcPr>
            <w:tcW w:w="234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所属（会社名）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</w:tr>
      <w:tr w:rsidR="0019264D" w:rsidRPr="0019264D" w:rsidTr="00D136EE">
        <w:trPr>
          <w:trHeight w:hRule="exact" w:val="619"/>
        </w:trPr>
        <w:tc>
          <w:tcPr>
            <w:tcW w:w="1700" w:type="dxa"/>
            <w:vMerge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部署名・職名・氏名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</w:tr>
      <w:tr w:rsidR="0019264D" w:rsidRPr="0019264D" w:rsidTr="00D136EE">
        <w:trPr>
          <w:trHeight w:hRule="exact" w:val="614"/>
        </w:trPr>
        <w:tc>
          <w:tcPr>
            <w:tcW w:w="1700" w:type="dxa"/>
            <w:vMerge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電話・ＦＡＸ番号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TEL: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FAX: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</w:tr>
      <w:tr w:rsidR="0019264D" w:rsidRPr="0019264D" w:rsidTr="00D136EE">
        <w:trPr>
          <w:trHeight w:hRule="exact" w:val="620"/>
        </w:trPr>
        <w:tc>
          <w:tcPr>
            <w:tcW w:w="1700" w:type="dxa"/>
            <w:vMerge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E-mailアドレス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5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ＭＳ 明朝" w:eastAsia="ＭＳ 明朝" w:hAnsi="Century" w:cs="Times New Roman" w:hint="eastAsia"/>
                <w:color w:val="000000"/>
                <w:spacing w:val="-1"/>
                <w:kern w:val="0"/>
                <w:szCs w:val="20"/>
              </w:rPr>
              <w:t xml:space="preserve"> </w:t>
            </w:r>
          </w:p>
        </w:tc>
      </w:tr>
      <w:tr w:rsidR="0019264D" w:rsidRPr="0019264D" w:rsidTr="00D136EE">
        <w:trPr>
          <w:trHeight w:val="505"/>
        </w:trPr>
        <w:tc>
          <w:tcPr>
            <w:tcW w:w="1700" w:type="dxa"/>
            <w:vAlign w:val="center"/>
          </w:tcPr>
          <w:p w:rsidR="0019264D" w:rsidRPr="0019264D" w:rsidRDefault="0019264D" w:rsidP="0019264D">
            <w:pPr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変更</w:t>
            </w:r>
            <w:r w:rsidRPr="0019264D"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  <w:t>前</w:t>
            </w:r>
          </w:p>
        </w:tc>
        <w:tc>
          <w:tcPr>
            <w:tcW w:w="7380" w:type="dxa"/>
            <w:gridSpan w:val="3"/>
            <w:vAlign w:val="center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after="63" w:line="300" w:lineRule="exact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利用</w:t>
            </w:r>
            <w:r w:rsidRPr="0019264D">
              <w:rPr>
                <w:rFonts w:ascii="Century" w:eastAsia="ＭＳ 明朝" w:hAnsi="Century" w:cs="Times New Roman"/>
                <w:color w:val="000000"/>
                <w:spacing w:val="50"/>
              </w:rPr>
              <w:t>期間：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令和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年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月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日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～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令和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年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月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日</w:t>
            </w:r>
          </w:p>
        </w:tc>
      </w:tr>
      <w:tr w:rsidR="0019264D" w:rsidRPr="0019264D" w:rsidTr="00D136EE">
        <w:trPr>
          <w:trHeight w:val="565"/>
        </w:trPr>
        <w:tc>
          <w:tcPr>
            <w:tcW w:w="1700" w:type="dxa"/>
            <w:vAlign w:val="center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変更後</w:t>
            </w:r>
          </w:p>
        </w:tc>
        <w:tc>
          <w:tcPr>
            <w:tcW w:w="7380" w:type="dxa"/>
            <w:gridSpan w:val="3"/>
            <w:vAlign w:val="center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Chars="-6" w:left="30" w:hangingChars="14" w:hanging="43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利用</w:t>
            </w:r>
            <w:r w:rsidRPr="0019264D">
              <w:rPr>
                <w:rFonts w:ascii="Century" w:eastAsia="ＭＳ 明朝" w:hAnsi="Century" w:cs="Times New Roman"/>
                <w:color w:val="000000"/>
                <w:spacing w:val="50"/>
              </w:rPr>
              <w:t>期間：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令和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年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月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日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～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令和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年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月</w:t>
            </w:r>
            <w:r w:rsidRPr="0019264D">
              <w:rPr>
                <w:rFonts w:ascii="ＭＳ 明朝" w:eastAsia="ＭＳ 明朝" w:hAnsi="Century" w:cs="Times New Roman" w:hint="eastAsia"/>
                <w:color w:val="000000"/>
                <w:spacing w:val="25"/>
              </w:rPr>
              <w:t xml:space="preserve">  </w:t>
            </w:r>
            <w:r w:rsidRPr="0019264D">
              <w:rPr>
                <w:rFonts w:ascii="Century" w:eastAsia="ＭＳ 明朝" w:hAnsi="Century" w:cs="Times New Roman" w:hint="eastAsia"/>
                <w:color w:val="000000"/>
                <w:spacing w:val="50"/>
              </w:rPr>
              <w:t>日</w:t>
            </w:r>
          </w:p>
        </w:tc>
      </w:tr>
      <w:tr w:rsidR="0019264D" w:rsidRPr="0019264D" w:rsidTr="00D136EE">
        <w:trPr>
          <w:trHeight w:val="3536"/>
        </w:trPr>
        <w:tc>
          <w:tcPr>
            <w:tcW w:w="1700" w:type="dxa"/>
          </w:tcPr>
          <w:p w:rsidR="0019264D" w:rsidRPr="0019264D" w:rsidRDefault="0019264D" w:rsidP="0019264D">
            <w:pPr>
              <w:overflowPunct w:val="0"/>
              <w:autoSpaceDE w:val="0"/>
              <w:autoSpaceDN w:val="0"/>
              <w:spacing w:line="300" w:lineRule="exact"/>
              <w:ind w:firstLineChars="64" w:firstLine="132"/>
              <w:jc w:val="left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  <w:r w:rsidRPr="0019264D">
              <w:rPr>
                <w:rFonts w:ascii="Times New Roman" w:eastAsia="ＭＳ 明朝" w:hAnsi="Century" w:cs="Times New Roman" w:hint="eastAsia"/>
                <w:color w:val="000000"/>
                <w:spacing w:val="-2"/>
                <w:kern w:val="0"/>
                <w:szCs w:val="20"/>
              </w:rPr>
              <w:t>変更</w:t>
            </w:r>
            <w:r w:rsidRPr="0019264D"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  <w:t>理由</w:t>
            </w:r>
          </w:p>
        </w:tc>
        <w:tc>
          <w:tcPr>
            <w:tcW w:w="7380" w:type="dxa"/>
            <w:gridSpan w:val="3"/>
          </w:tcPr>
          <w:p w:rsidR="0019264D" w:rsidRPr="0019264D" w:rsidRDefault="0019264D" w:rsidP="0019264D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/>
                <w:spacing w:val="-2"/>
                <w:kern w:val="0"/>
                <w:szCs w:val="20"/>
              </w:rPr>
            </w:pPr>
          </w:p>
        </w:tc>
      </w:tr>
    </w:tbl>
    <w:p w:rsidR="0019264D" w:rsidRPr="0019264D" w:rsidRDefault="0019264D" w:rsidP="0019264D">
      <w:pPr>
        <w:wordWrap w:val="0"/>
        <w:overflowPunct w:val="0"/>
        <w:autoSpaceDE w:val="0"/>
        <w:autoSpaceDN w:val="0"/>
        <w:spacing w:before="7" w:line="210" w:lineRule="exact"/>
        <w:ind w:firstLineChars="100" w:firstLine="210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>欄</w:t>
      </w:r>
      <w:r w:rsidRPr="0019264D">
        <w:rPr>
          <w:rFonts w:ascii="ＭＳ 明朝" w:eastAsia="ＭＳ 明朝" w:hAnsi="Century" w:cs="Times New Roman"/>
          <w:color w:val="000000"/>
          <w:kern w:val="0"/>
          <w:szCs w:val="20"/>
        </w:rPr>
        <w:t>に</w:t>
      </w: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>収まらない</w:t>
      </w:r>
      <w:r w:rsidRPr="0019264D">
        <w:rPr>
          <w:rFonts w:ascii="ＭＳ 明朝" w:eastAsia="ＭＳ 明朝" w:hAnsi="Century" w:cs="Times New Roman"/>
          <w:color w:val="000000"/>
          <w:kern w:val="0"/>
          <w:szCs w:val="20"/>
        </w:rPr>
        <w:t>場合は，</w:t>
      </w:r>
      <w:r w:rsidRPr="0019264D">
        <w:rPr>
          <w:rFonts w:ascii="ＭＳ 明朝" w:eastAsia="ＭＳ 明朝" w:hAnsi="Century" w:cs="Times New Roman" w:hint="eastAsia"/>
          <w:color w:val="000000"/>
          <w:kern w:val="0"/>
          <w:szCs w:val="20"/>
        </w:rPr>
        <w:t>別添を</w:t>
      </w:r>
      <w:r w:rsidRPr="0019264D">
        <w:rPr>
          <w:rFonts w:ascii="ＭＳ 明朝" w:eastAsia="ＭＳ 明朝" w:hAnsi="Century" w:cs="Times New Roman"/>
          <w:color w:val="000000"/>
          <w:kern w:val="0"/>
          <w:szCs w:val="20"/>
        </w:rPr>
        <w:t>添付。</w:t>
      </w:r>
    </w:p>
    <w:p w:rsidR="0019264D" w:rsidRPr="0019264D" w:rsidRDefault="0019264D" w:rsidP="0019264D">
      <w:pPr>
        <w:wordWrap w:val="0"/>
        <w:autoSpaceDE w:val="0"/>
        <w:autoSpaceDN w:val="0"/>
        <w:spacing w:line="210" w:lineRule="exact"/>
        <w:rPr>
          <w:rFonts w:ascii="ＭＳ 明朝" w:eastAsia="ＭＳ 明朝" w:hAnsi="Century" w:cs="Times New Roman"/>
          <w:color w:val="000000"/>
          <w:kern w:val="0"/>
          <w:szCs w:val="20"/>
        </w:rPr>
      </w:pPr>
    </w:p>
    <w:tbl>
      <w:tblPr>
        <w:tblW w:w="858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19264D" w:rsidRPr="0019264D" w:rsidTr="00D136EE">
        <w:trPr>
          <w:trHeight w:val="100"/>
        </w:trPr>
        <w:tc>
          <w:tcPr>
            <w:tcW w:w="8580" w:type="dxa"/>
          </w:tcPr>
          <w:p w:rsidR="0019264D" w:rsidRPr="0019264D" w:rsidRDefault="0019264D" w:rsidP="0019264D">
            <w:pPr>
              <w:overflowPunct w:val="0"/>
              <w:spacing w:line="280" w:lineRule="exact"/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:rsidR="0019264D" w:rsidRPr="0019264D" w:rsidRDefault="0019264D" w:rsidP="0019264D">
      <w:pPr>
        <w:overflowPunct w:val="0"/>
        <w:snapToGrid w:val="0"/>
        <w:spacing w:after="30" w:line="28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7"/>
        </w:rPr>
      </w:pPr>
      <w:r w:rsidRPr="0019264D">
        <w:rPr>
          <w:rFonts w:ascii="ＭＳ ゴシック" w:eastAsia="ＭＳ ゴシック" w:hAnsi="ＭＳ ゴシック" w:cs="Times New Roman" w:hint="eastAsia"/>
          <w:b/>
          <w:color w:val="000000"/>
          <w:sz w:val="27"/>
        </w:rPr>
        <w:t>フード＆メディカルイノベーション国際拠点施設利用延長許可書</w:t>
      </w:r>
    </w:p>
    <w:p w:rsidR="0019264D" w:rsidRPr="0019264D" w:rsidRDefault="0019264D" w:rsidP="0019264D">
      <w:pPr>
        <w:overflowPunct w:val="0"/>
        <w:snapToGrid w:val="0"/>
        <w:spacing w:after="30" w:line="28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7"/>
        </w:rPr>
      </w:pPr>
      <w:r w:rsidRPr="0019264D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7"/>
          <w:szCs w:val="20"/>
        </w:rPr>
        <w:t>（研究室・実験室）</w:t>
      </w:r>
    </w:p>
    <w:p w:rsidR="0019264D" w:rsidRPr="0019264D" w:rsidRDefault="0019264D" w:rsidP="0019264D">
      <w:pPr>
        <w:overflowPunct w:val="0"/>
        <w:spacing w:line="280" w:lineRule="exact"/>
        <w:rPr>
          <w:rFonts w:ascii="Century" w:eastAsia="ＭＳ 明朝" w:hAnsi="Century" w:cs="Times New Roman"/>
          <w:color w:val="000000"/>
        </w:rPr>
      </w:pPr>
    </w:p>
    <w:p w:rsidR="0019264D" w:rsidRPr="0019264D" w:rsidRDefault="0019264D" w:rsidP="0019264D">
      <w:pPr>
        <w:overflowPunct w:val="0"/>
        <w:spacing w:after="192" w:line="280" w:lineRule="exact"/>
        <w:ind w:left="701"/>
        <w:rPr>
          <w:rFonts w:ascii="Century" w:eastAsia="ＭＳ 明朝" w:hAnsi="Century" w:cs="Times New Roman"/>
          <w:color w:val="000000"/>
        </w:rPr>
      </w:pPr>
      <w:r w:rsidRPr="0019264D">
        <w:rPr>
          <w:rFonts w:ascii="Century" w:eastAsia="ＭＳ 明朝" w:hAnsi="Century" w:cs="Times New Roman" w:hint="eastAsia"/>
          <w:color w:val="000000"/>
        </w:rPr>
        <w:t>以上の利用延長申請を許可します。</w:t>
      </w:r>
    </w:p>
    <w:p w:rsidR="0019264D" w:rsidRPr="0019264D" w:rsidRDefault="0019264D" w:rsidP="0019264D">
      <w:pPr>
        <w:overflowPunct w:val="0"/>
        <w:spacing w:line="280" w:lineRule="exact"/>
        <w:ind w:left="5741"/>
        <w:rPr>
          <w:rFonts w:ascii="ＭＳ 明朝" w:eastAsia="ＭＳ 明朝" w:hAnsi="Century" w:cs="Times New Roman"/>
          <w:color w:val="000000"/>
          <w:spacing w:val="52"/>
        </w:rPr>
      </w:pPr>
      <w:r w:rsidRPr="0019264D">
        <w:rPr>
          <w:rFonts w:ascii="Century" w:eastAsia="ＭＳ 明朝" w:hAnsi="Century" w:cs="Times New Roman" w:hint="eastAsia"/>
          <w:color w:val="000000"/>
          <w:spacing w:val="52"/>
        </w:rPr>
        <w:t>令和</w:t>
      </w:r>
      <w:r w:rsidRPr="0019264D">
        <w:rPr>
          <w:rFonts w:ascii="ＭＳ 明朝" w:eastAsia="ＭＳ 明朝" w:hAnsi="Century" w:cs="Times New Roman" w:hint="eastAsia"/>
          <w:color w:val="000000"/>
          <w:spacing w:val="26"/>
        </w:rPr>
        <w:t xml:space="preserve">  </w:t>
      </w:r>
      <w:r w:rsidRPr="0019264D">
        <w:rPr>
          <w:rFonts w:ascii="Century" w:eastAsia="ＭＳ 明朝" w:hAnsi="Century" w:cs="Times New Roman" w:hint="eastAsia"/>
          <w:color w:val="000000"/>
          <w:spacing w:val="52"/>
        </w:rPr>
        <w:t>年</w:t>
      </w:r>
      <w:r w:rsidRPr="0019264D">
        <w:rPr>
          <w:rFonts w:ascii="ＭＳ 明朝" w:eastAsia="ＭＳ 明朝" w:hAnsi="Century" w:cs="Times New Roman" w:hint="eastAsia"/>
          <w:color w:val="000000"/>
          <w:spacing w:val="26"/>
        </w:rPr>
        <w:t xml:space="preserve">  </w:t>
      </w:r>
      <w:r w:rsidRPr="0019264D">
        <w:rPr>
          <w:rFonts w:ascii="Century" w:eastAsia="ＭＳ 明朝" w:hAnsi="Century" w:cs="Times New Roman" w:hint="eastAsia"/>
          <w:color w:val="000000"/>
          <w:spacing w:val="52"/>
        </w:rPr>
        <w:t>月</w:t>
      </w:r>
      <w:r w:rsidRPr="0019264D">
        <w:rPr>
          <w:rFonts w:ascii="ＭＳ 明朝" w:eastAsia="ＭＳ 明朝" w:hAnsi="Century" w:cs="Times New Roman" w:hint="eastAsia"/>
          <w:color w:val="000000"/>
          <w:spacing w:val="26"/>
        </w:rPr>
        <w:t xml:space="preserve">  </w:t>
      </w:r>
      <w:r w:rsidRPr="0019264D">
        <w:rPr>
          <w:rFonts w:ascii="Century" w:eastAsia="ＭＳ 明朝" w:hAnsi="Century" w:cs="Times New Roman" w:hint="eastAsia"/>
          <w:color w:val="000000"/>
          <w:spacing w:val="52"/>
        </w:rPr>
        <w:t>日</w:t>
      </w:r>
    </w:p>
    <w:p w:rsidR="0019264D" w:rsidRPr="0019264D" w:rsidRDefault="0019264D" w:rsidP="0019264D">
      <w:pPr>
        <w:tabs>
          <w:tab w:val="left" w:pos="1080"/>
        </w:tabs>
        <w:spacing w:line="280" w:lineRule="exact"/>
        <w:rPr>
          <w:rFonts w:ascii="Century" w:eastAsia="ＭＳ 明朝" w:hAnsi="Century" w:cs="Times New Roman"/>
          <w:color w:val="000000"/>
        </w:rPr>
      </w:pPr>
    </w:p>
    <w:p w:rsidR="0019264D" w:rsidRPr="0019264D" w:rsidRDefault="0019264D" w:rsidP="0019264D">
      <w:pPr>
        <w:tabs>
          <w:tab w:val="left" w:pos="1080"/>
        </w:tabs>
        <w:spacing w:line="280" w:lineRule="exact"/>
        <w:rPr>
          <w:rFonts w:ascii="Century" w:eastAsia="ＭＳ 明朝" w:hAnsi="Century" w:cs="Times New Roman"/>
          <w:color w:val="000000"/>
        </w:rPr>
      </w:pPr>
    </w:p>
    <w:p w:rsidR="006F58EF" w:rsidRDefault="0019264D" w:rsidP="0019264D">
      <w:r w:rsidRPr="0019264D">
        <w:rPr>
          <w:rFonts w:ascii="Century" w:eastAsia="ＭＳ 明朝" w:hAnsi="Century" w:cs="Times New Roman" w:hint="eastAsia"/>
          <w:color w:val="000000"/>
        </w:rPr>
        <w:t>北海道大学</w:t>
      </w:r>
      <w:r w:rsidRPr="0019264D">
        <w:rPr>
          <w:rFonts w:ascii="Century" w:eastAsia="ＭＳ 明朝" w:hAnsi="Century" w:cs="Times New Roman"/>
          <w:color w:val="000000"/>
        </w:rPr>
        <w:t>フード＆メディカルイノベーション国際拠点</w:t>
      </w:r>
      <w:r w:rsidRPr="0019264D">
        <w:rPr>
          <w:rFonts w:ascii="Century" w:eastAsia="ＭＳ 明朝" w:hAnsi="Century" w:cs="Times New Roman" w:hint="eastAsia"/>
          <w:color w:val="000000"/>
        </w:rPr>
        <w:t>管理運営責任者</w:t>
      </w:r>
      <w:bookmarkStart w:id="0" w:name="_GoBack"/>
      <w:bookmarkEnd w:id="0"/>
    </w:p>
    <w:sectPr w:rsidR="006F58EF" w:rsidSect="0019264D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4D"/>
    <w:rsid w:val="0019264D"/>
    <w:rsid w:val="00673E53"/>
    <w:rsid w:val="007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39DD5"/>
  <w15:chartTrackingRefBased/>
  <w15:docId w15:val="{A69C6880-9380-4FC2-9F65-B8B8E395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五十嵐由理子</dc:creator>
  <cp:keywords/>
  <dc:description/>
  <cp:lastModifiedBy>五十嵐由理子</cp:lastModifiedBy>
  <cp:revision>2</cp:revision>
  <dcterms:created xsi:type="dcterms:W3CDTF">2020-11-11T00:22:00Z</dcterms:created>
  <dcterms:modified xsi:type="dcterms:W3CDTF">2020-11-11T00:29:00Z</dcterms:modified>
</cp:coreProperties>
</file>